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656BF" w14:textId="77777777" w:rsidR="00066E55" w:rsidRDefault="00066E55" w:rsidP="00ED72AA">
      <w:pPr>
        <w:pStyle w:val="GPSL1Guidance"/>
        <w:spacing w:before="0" w:after="0"/>
        <w:ind w:left="0"/>
        <w:rPr>
          <w:rFonts w:ascii="Arial Bold" w:hAnsi="Arial Bold"/>
          <w:i w:val="0"/>
          <w:sz w:val="36"/>
          <w:szCs w:val="24"/>
        </w:rPr>
      </w:pPr>
    </w:p>
    <w:p w14:paraId="6E8AA04C" w14:textId="77777777" w:rsidR="00090120" w:rsidRPr="004B5488" w:rsidRDefault="0079299F" w:rsidP="00AD345F">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p>
    <w:p w14:paraId="299E41B0" w14:textId="12CFB7BC" w:rsidR="00A25DB3" w:rsidRPr="004B5488" w:rsidRDefault="00A25DB3" w:rsidP="007B3184">
      <w:pPr>
        <w:pStyle w:val="GPSL1Guidance"/>
        <w:ind w:left="0"/>
        <w:rPr>
          <w:i w:val="0"/>
          <w:sz w:val="36"/>
          <w:szCs w:val="36"/>
        </w:rPr>
      </w:pP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4B5488">
        <w:rPr>
          <w:i w:val="0"/>
          <w:sz w:val="36"/>
          <w:szCs w:val="36"/>
        </w:rPr>
        <w:t>S</w:t>
      </w:r>
      <w:r w:rsidR="004B5488">
        <w:rPr>
          <w:i w:val="0"/>
          <w:sz w:val="36"/>
          <w:szCs w:val="36"/>
        </w:rPr>
        <w:t>hort Form Security Requirements</w:t>
      </w:r>
    </w:p>
    <w:p w14:paraId="374ACC23"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4B863454"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In this Schedule, the following words shall have the following meanings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21C1EA0F" w14:textId="77777777" w:rsidTr="00D779DC">
        <w:tc>
          <w:tcPr>
            <w:tcW w:w="2502" w:type="dxa"/>
            <w:shd w:val="clear" w:color="auto" w:fill="auto"/>
          </w:tcPr>
          <w:p w14:paraId="76925DA5"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681F68B1"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180041EB"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5CED9243"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2110EF88"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130A68E6" w14:textId="77777777" w:rsidTr="00D779DC">
        <w:tc>
          <w:tcPr>
            <w:tcW w:w="2502" w:type="dxa"/>
            <w:shd w:val="clear" w:color="auto" w:fill="auto"/>
          </w:tcPr>
          <w:p w14:paraId="273CF706"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68DD7625"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1166F1E9"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355B2D8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05EE11CD"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14:paraId="192D87B8"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lastRenderedPageBreak/>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02BC51B3"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0D96E7D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714801B6"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72768A37"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48A15DC9"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The Supplier shall be responsible for the effective performance of its security obligations and shall at all times provide a level of security which:</w:t>
      </w:r>
      <w:bookmarkEnd w:id="31"/>
    </w:p>
    <w:p w14:paraId="7197C0F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Contract; </w:t>
      </w:r>
    </w:p>
    <w:p w14:paraId="65D2682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as a minimum demonstrates Good Industry Practice;</w:t>
      </w:r>
    </w:p>
    <w:p w14:paraId="53F2381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0E5DE235"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42BBD2A9"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3A8D7B35"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60BC639D"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36466330"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45580A8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5D98613D"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39D74198"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11FC354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1395464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identify the necessary delegated organisational roles for those responsible for ensuring it is complied with by the Supplier;</w:t>
      </w:r>
    </w:p>
    <w:p w14:paraId="60B4F47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1912822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61893C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r w:rsidRPr="00D90869">
        <w:rPr>
          <w:rFonts w:ascii="Arial" w:hAnsi="Arial"/>
          <w:sz w:val="24"/>
          <w:szCs w:val="24"/>
        </w:rPr>
        <w:t>Contract;</w:t>
      </w:r>
    </w:p>
    <w:p w14:paraId="27E9D8D7"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513075B7"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4B20BD81"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4212D76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67DE6694"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5A1225A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053AD14F"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3C7C772D"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0DF4CB06"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031D583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emerging changes in Good Industry Practice;</w:t>
      </w:r>
    </w:p>
    <w:p w14:paraId="17CDB77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processes; </w:t>
      </w:r>
    </w:p>
    <w:p w14:paraId="4A04B570"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Policy; </w:t>
      </w:r>
    </w:p>
    <w:p w14:paraId="31B16CA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7EA2B3EF"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42DDD38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5308DE0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to the effectiveness of the Security Management Plan;</w:t>
      </w:r>
    </w:p>
    <w:p w14:paraId="163B63C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7F70897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1B56537A"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59CD407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322F0A92"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51B547BF"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328E59E2"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1A1AF15F"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16AA7AD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minimise the extent of actual or potential harm caused by any Breach of Security;</w:t>
      </w:r>
    </w:p>
    <w:p w14:paraId="25366B56"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33C079B1"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7A093EA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4FB5BE8C" w14:textId="77777777" w:rsidR="00A25DB3" w:rsidRPr="00D90869" w:rsidRDefault="00A25DB3" w:rsidP="00D90869">
      <w:pPr>
        <w:pStyle w:val="GPSL2numberedclause"/>
        <w:jc w:val="left"/>
        <w:rPr>
          <w:rFonts w:ascii="Arial" w:hAnsi="Arial"/>
          <w:sz w:val="24"/>
          <w:szCs w:val="24"/>
        </w:rPr>
      </w:pPr>
      <w:proofErr w:type="gramStart"/>
      <w:r w:rsidRPr="00D90869">
        <w:rPr>
          <w:rFonts w:ascii="Arial" w:hAnsi="Arial"/>
          <w:sz w:val="24"/>
          <w:szCs w:val="24"/>
        </w:rPr>
        <w:t>In the event that</w:t>
      </w:r>
      <w:proofErr w:type="gramEnd"/>
      <w:r w:rsidRPr="00D90869">
        <w:rPr>
          <w:rFonts w:ascii="Arial" w:hAnsi="Arial"/>
          <w:sz w:val="24"/>
          <w:szCs w:val="24"/>
        </w:rPr>
        <w:t xml:space="preserve"> any action is taken in response to a Breach of Security or potential or attempted Breach of Security that demonstrates non-compliance of the Security Management Plan with the Security </w:t>
      </w:r>
      <w:r w:rsidR="009C17A3">
        <w:rPr>
          <w:rFonts w:ascii="Arial" w:hAnsi="Arial"/>
          <w:sz w:val="24"/>
          <w:szCs w:val="24"/>
        </w:rPr>
        <w:t>P</w:t>
      </w:r>
      <w:r w:rsidRPr="00D90869">
        <w:rPr>
          <w:rFonts w:ascii="Arial" w:hAnsi="Arial"/>
          <w:sz w:val="24"/>
          <w:szCs w:val="24"/>
        </w:rPr>
        <w:t>olicy</w:t>
      </w:r>
      <w:r w:rsidR="009C17A3">
        <w:rPr>
          <w:rFonts w:ascii="Arial" w:hAnsi="Arial"/>
          <w:sz w:val="24"/>
          <w:szCs w:val="24"/>
        </w:rPr>
        <w:t xml:space="preserve"> (where relevant in accordance with paragraph 2.2)</w:t>
      </w:r>
      <w:r w:rsidRPr="00D90869">
        <w:rPr>
          <w:rFonts w:ascii="Arial" w:hAnsi="Arial"/>
          <w:sz w:val="24"/>
          <w:szCs w:val="24"/>
        </w:rPr>
        <w:t xml:space="preserve"> or the requirements of </w:t>
      </w:r>
      <w:r w:rsidRPr="00D90869">
        <w:rPr>
          <w:rFonts w:ascii="Arial" w:hAnsi="Arial"/>
          <w:sz w:val="24"/>
          <w:szCs w:val="24"/>
        </w:rPr>
        <w:lastRenderedPageBreak/>
        <w:t xml:space="preserve">this Schedule, then any required change to the Security Management Plan shall be at no cost to the Buyer. </w:t>
      </w:r>
    </w:p>
    <w:p w14:paraId="0A5BE318" w14:textId="77777777" w:rsidR="007B3184" w:rsidRDefault="00A25DB3" w:rsidP="003F5C7A">
      <w:pPr>
        <w:ind w:left="0"/>
        <w:jc w:val="left"/>
        <w:rPr>
          <w:rStyle w:val="CommentReference"/>
          <w:b/>
          <w:caps/>
          <w:sz w:val="24"/>
          <w:szCs w:val="24"/>
        </w:rPr>
      </w:pPr>
      <w:r w:rsidRPr="00D90869">
        <w:rPr>
          <w:rStyle w:val="CommentReference"/>
          <w:b/>
          <w:caps/>
          <w:sz w:val="24"/>
          <w:szCs w:val="24"/>
        </w:rPr>
        <w:t xml:space="preserve"> </w:t>
      </w:r>
    </w:p>
    <w:p w14:paraId="0223C838" w14:textId="5E12173F" w:rsidR="00A25DB3" w:rsidRPr="00D90869" w:rsidRDefault="00A25DB3" w:rsidP="007B3184">
      <w:pPr>
        <w:overflowPunct/>
        <w:autoSpaceDE/>
        <w:autoSpaceDN/>
        <w:adjustRightInd/>
        <w:spacing w:after="200" w:line="276" w:lineRule="auto"/>
        <w:ind w:left="0"/>
        <w:jc w:val="left"/>
        <w:textAlignment w:val="auto"/>
        <w:rPr>
          <w:rStyle w:val="CommentReference"/>
          <w:b/>
          <w:caps/>
          <w:sz w:val="24"/>
          <w:szCs w:val="24"/>
        </w:rPr>
      </w:pPr>
    </w:p>
    <w:sectPr w:rsidR="00A25DB3" w:rsidRPr="00D90869" w:rsidSect="00066E55">
      <w:headerReference w:type="default" r:id="rId8"/>
      <w:footerReference w:type="default" r:id="rId9"/>
      <w:footerReference w:type="first" r:id="rId10"/>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CFA8B4" w14:textId="77777777" w:rsidR="00731A6E" w:rsidRDefault="00731A6E">
      <w:pPr>
        <w:spacing w:after="0"/>
      </w:pPr>
      <w:r>
        <w:separator/>
      </w:r>
    </w:p>
  </w:endnote>
  <w:endnote w:type="continuationSeparator" w:id="0">
    <w:p w14:paraId="7387A235" w14:textId="77777777" w:rsidR="00731A6E" w:rsidRDefault="00731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altName w:val="Malgun Gothic Semilight"/>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19109" w14:textId="77777777" w:rsidR="00697BA1" w:rsidRDefault="00697BA1" w:rsidP="002C1E89">
    <w:pPr>
      <w:pStyle w:val="Footer"/>
      <w:ind w:left="0"/>
      <w:rPr>
        <w:sz w:val="20"/>
      </w:rPr>
    </w:pPr>
    <w:bookmarkStart w:id="61" w:name="LASTCURSORPOSITION"/>
  </w:p>
  <w:p w14:paraId="7DC5B3E6"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24937026"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4742235E"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B2DD9" w14:textId="77777777" w:rsidR="00697BA1" w:rsidRPr="005E1DB0" w:rsidRDefault="00697BA1" w:rsidP="004B5488">
    <w:pPr>
      <w:tabs>
        <w:tab w:val="center" w:pos="4513"/>
        <w:tab w:val="right" w:pos="9026"/>
      </w:tabs>
      <w:spacing w:after="0"/>
      <w:ind w:left="0"/>
      <w:rPr>
        <w:rFonts w:eastAsia="Calibri"/>
        <w:color w:val="A6A6A6" w:themeColor="background1" w:themeShade="A6"/>
        <w:sz w:val="20"/>
      </w:rPr>
    </w:pPr>
  </w:p>
  <w:p w14:paraId="317ACC21"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4EF5CFDA"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4733AB12"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36B951" w14:textId="77777777" w:rsidR="00731A6E" w:rsidRDefault="00731A6E">
      <w:pPr>
        <w:spacing w:after="0"/>
      </w:pPr>
      <w:r>
        <w:separator/>
      </w:r>
    </w:p>
  </w:footnote>
  <w:footnote w:type="continuationSeparator" w:id="0">
    <w:p w14:paraId="627021DB" w14:textId="77777777" w:rsidR="00731A6E" w:rsidRDefault="00731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303F7" w14:textId="77777777" w:rsidR="00697BA1" w:rsidRPr="00066E55" w:rsidRDefault="00697BA1">
    <w:pPr>
      <w:tabs>
        <w:tab w:val="center" w:pos="4513"/>
        <w:tab w:val="right" w:pos="9026"/>
      </w:tabs>
      <w:spacing w:after="0"/>
      <w:ind w:left="0"/>
      <w:rPr>
        <w:b/>
        <w:sz w:val="20"/>
        <w:szCs w:val="20"/>
      </w:rPr>
    </w:pPr>
    <w:r>
      <w:rPr>
        <w:b/>
        <w:sz w:val="20"/>
        <w:szCs w:val="20"/>
      </w:rPr>
      <w:t>Order</w:t>
    </w:r>
    <w:r w:rsidRPr="00066E55">
      <w:rPr>
        <w:b/>
        <w:sz w:val="20"/>
        <w:szCs w:val="20"/>
      </w:rPr>
      <w:t xml:space="preserve"> Schedule 9 (Security)</w:t>
    </w:r>
  </w:p>
  <w:p w14:paraId="24FBC8BD"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6A50C25D"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373D6378" w14:textId="77777777" w:rsidR="00697BA1" w:rsidRPr="00066E55" w:rsidRDefault="00697BA1">
    <w:pPr>
      <w:tabs>
        <w:tab w:val="center" w:pos="4513"/>
        <w:tab w:val="right" w:pos="9026"/>
      </w:tabs>
      <w:spacing w:after="0"/>
      <w:ind w:left="0"/>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abstractNumId w:val="41"/>
  </w:num>
  <w:num w:numId="2">
    <w:abstractNumId w:val="16"/>
  </w:num>
  <w:num w:numId="3">
    <w:abstractNumId w:val="41"/>
  </w:num>
  <w:num w:numId="4">
    <w:abstractNumId w:val="41"/>
  </w:num>
  <w:num w:numId="5">
    <w:abstractNumId w:val="41"/>
  </w:num>
  <w:num w:numId="6">
    <w:abstractNumId w:val="41"/>
  </w:num>
  <w:num w:numId="7">
    <w:abstractNumId w:val="41"/>
  </w:num>
  <w:num w:numId="8">
    <w:abstractNumId w:val="41"/>
  </w:num>
  <w:num w:numId="9">
    <w:abstractNumId w:val="41"/>
  </w:num>
  <w:num w:numId="10">
    <w:abstractNumId w:val="41"/>
  </w:num>
  <w:num w:numId="11">
    <w:abstractNumId w:val="41"/>
  </w:num>
  <w:num w:numId="12">
    <w:abstractNumId w:val="41"/>
  </w:num>
  <w:num w:numId="13">
    <w:abstractNumId w:val="41"/>
  </w:num>
  <w:num w:numId="14">
    <w:abstractNumId w:val="41"/>
  </w:num>
  <w:num w:numId="15">
    <w:abstractNumId w:val="41"/>
  </w:num>
  <w:num w:numId="16">
    <w:abstractNumId w:val="41"/>
  </w:num>
  <w:num w:numId="17">
    <w:abstractNumId w:val="41"/>
  </w:num>
  <w:num w:numId="18">
    <w:abstractNumId w:val="41"/>
  </w:num>
  <w:num w:numId="19">
    <w:abstractNumId w:val="41"/>
  </w:num>
  <w:num w:numId="20">
    <w:abstractNumId w:val="41"/>
  </w:num>
  <w:num w:numId="21">
    <w:abstractNumId w:val="41"/>
  </w:num>
  <w:num w:numId="22">
    <w:abstractNumId w:val="41"/>
  </w:num>
  <w:num w:numId="23">
    <w:abstractNumId w:val="41"/>
  </w:num>
  <w:num w:numId="24">
    <w:abstractNumId w:val="41"/>
  </w:num>
  <w:num w:numId="25">
    <w:abstractNumId w:val="41"/>
  </w:num>
  <w:num w:numId="26">
    <w:abstractNumId w:val="41"/>
  </w:num>
  <w:num w:numId="27">
    <w:abstractNumId w:val="41"/>
  </w:num>
  <w:num w:numId="28">
    <w:abstractNumId w:val="41"/>
  </w:num>
  <w:num w:numId="29">
    <w:abstractNumId w:val="41"/>
  </w:num>
  <w:num w:numId="30">
    <w:abstractNumId w:val="41"/>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41"/>
  </w:num>
  <w:num w:numId="42">
    <w:abstractNumId w:val="41"/>
  </w:num>
  <w:num w:numId="43">
    <w:abstractNumId w:val="41"/>
  </w:num>
  <w:num w:numId="44">
    <w:abstractNumId w:val="41"/>
  </w:num>
  <w:num w:numId="45">
    <w:abstractNumId w:val="41"/>
  </w:num>
  <w:num w:numId="46">
    <w:abstractNumId w:val="41"/>
  </w:num>
  <w:num w:numId="47">
    <w:abstractNumId w:val="41"/>
  </w:num>
  <w:num w:numId="48">
    <w:abstractNumId w:val="41"/>
  </w:num>
  <w:num w:numId="49">
    <w:abstractNumId w:val="41"/>
  </w:num>
  <w:num w:numId="50">
    <w:abstractNumId w:val="41"/>
  </w:num>
  <w:num w:numId="51">
    <w:abstractNumId w:val="41"/>
  </w:num>
  <w:num w:numId="52">
    <w:abstractNumId w:val="41"/>
  </w:num>
  <w:num w:numId="53">
    <w:abstractNumId w:val="41"/>
  </w:num>
  <w:num w:numId="54">
    <w:abstractNumId w:val="41"/>
  </w:num>
  <w:num w:numId="55">
    <w:abstractNumId w:val="41"/>
  </w:num>
  <w:num w:numId="56">
    <w:abstractNumId w:val="41"/>
  </w:num>
  <w:num w:numId="57">
    <w:abstractNumId w:val="41"/>
  </w:num>
  <w:num w:numId="58">
    <w:abstractNumId w:val="41"/>
  </w:num>
  <w:num w:numId="59">
    <w:abstractNumId w:val="41"/>
  </w:num>
  <w:num w:numId="60">
    <w:abstractNumId w:val="41"/>
  </w:num>
  <w:num w:numId="61">
    <w:abstractNumId w:val="41"/>
  </w:num>
  <w:num w:numId="62">
    <w:abstractNumId w:val="41"/>
  </w:num>
  <w:num w:numId="63">
    <w:abstractNumId w:val="41"/>
  </w:num>
  <w:num w:numId="64">
    <w:abstractNumId w:val="41"/>
  </w:num>
  <w:num w:numId="65">
    <w:abstractNumId w:val="41"/>
  </w:num>
  <w:num w:numId="66">
    <w:abstractNumId w:val="41"/>
  </w:num>
  <w:num w:numId="67">
    <w:abstractNumId w:val="41"/>
  </w:num>
  <w:num w:numId="68">
    <w:abstractNumId w:val="41"/>
  </w:num>
  <w:num w:numId="69">
    <w:abstractNumId w:val="41"/>
  </w:num>
  <w:num w:numId="70">
    <w:abstractNumId w:val="41"/>
  </w:num>
  <w:num w:numId="71">
    <w:abstractNumId w:val="41"/>
  </w:num>
  <w:num w:numId="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1"/>
  </w:num>
  <w:num w:numId="75">
    <w:abstractNumId w:val="41"/>
  </w:num>
  <w:num w:numId="76">
    <w:abstractNumId w:val="41"/>
  </w:num>
  <w:num w:numId="77">
    <w:abstractNumId w:val="41"/>
  </w:num>
  <w:num w:numId="78">
    <w:abstractNumId w:val="41"/>
  </w:num>
  <w:num w:numId="7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31"/>
  </w:num>
  <w:num w:numId="90">
    <w:abstractNumId w:val="34"/>
  </w:num>
  <w:num w:numId="91">
    <w:abstractNumId w:val="13"/>
  </w:num>
  <w:num w:numId="92">
    <w:abstractNumId w:val="30"/>
  </w:num>
  <w:num w:numId="93">
    <w:abstractNumId w:val="44"/>
  </w:num>
  <w:num w:numId="94">
    <w:abstractNumId w:val="42"/>
  </w:num>
  <w:num w:numId="95">
    <w:abstractNumId w:val="32"/>
  </w:num>
  <w:num w:numId="96">
    <w:abstractNumId w:val="22"/>
  </w:num>
  <w:num w:numId="97">
    <w:abstractNumId w:val="9"/>
  </w:num>
  <w:num w:numId="98">
    <w:abstractNumId w:val="10"/>
  </w:num>
  <w:num w:numId="99">
    <w:abstractNumId w:val="12"/>
  </w:num>
  <w:num w:numId="100">
    <w:abstractNumId w:val="33"/>
  </w:num>
  <w:num w:numId="101">
    <w:abstractNumId w:val="15"/>
  </w:num>
  <w:num w:numId="102">
    <w:abstractNumId w:val="38"/>
  </w:num>
  <w:num w:numId="103">
    <w:abstractNumId w:val="21"/>
  </w:num>
  <w:num w:numId="104">
    <w:abstractNumId w:val="27"/>
  </w:num>
  <w:num w:numId="105">
    <w:abstractNumId w:val="25"/>
  </w:num>
  <w:num w:numId="106">
    <w:abstractNumId w:val="24"/>
  </w:num>
  <w:num w:numId="107">
    <w:abstractNumId w:val="40"/>
  </w:num>
  <w:num w:numId="108">
    <w:abstractNumId w:val="28"/>
  </w:num>
  <w:num w:numId="109">
    <w:abstractNumId w:val="37"/>
  </w:num>
  <w:num w:numId="110">
    <w:abstractNumId w:val="18"/>
  </w:num>
  <w:num w:numId="111">
    <w:abstractNumId w:val="29"/>
  </w:num>
  <w:num w:numId="112">
    <w:abstractNumId w:val="26"/>
  </w:num>
  <w:num w:numId="113">
    <w:abstractNumId w:val="43"/>
    <w:lvlOverride w:ilvl="0"/>
  </w:num>
  <w:num w:numId="114">
    <w:abstractNumId w:val="17"/>
  </w:num>
  <w:num w:numId="115">
    <w:abstractNumId w:val="20"/>
  </w:num>
  <w:num w:numId="116">
    <w:abstractNumId w:val="36"/>
  </w:num>
  <w:num w:numId="117">
    <w:abstractNumId w:val="11"/>
  </w:num>
  <w:num w:numId="118">
    <w:abstractNumId w:val="19"/>
  </w:num>
  <w:num w:numId="119">
    <w:abstractNumId w:val="7"/>
  </w:num>
  <w:num w:numId="120">
    <w:abstractNumId w:val="6"/>
  </w:num>
  <w:num w:numId="121">
    <w:abstractNumId w:val="5"/>
  </w:num>
  <w:num w:numId="122">
    <w:abstractNumId w:val="4"/>
  </w:num>
  <w:num w:numId="123">
    <w:abstractNumId w:val="8"/>
  </w:num>
  <w:num w:numId="124">
    <w:abstractNumId w:val="3"/>
  </w:num>
  <w:num w:numId="125">
    <w:abstractNumId w:val="2"/>
  </w:num>
  <w:num w:numId="126">
    <w:abstractNumId w:val="1"/>
  </w:num>
  <w:num w:numId="127">
    <w:abstractNumId w:val="0"/>
  </w:num>
  <w:num w:numId="128">
    <w:abstractNumId w:val="23"/>
  </w:num>
  <w:num w:numId="129">
    <w:abstractNumId w:val="14"/>
  </w:num>
  <w:num w:numId="130">
    <w:abstractNumId w:val="35"/>
  </w:num>
  <w:num w:numId="1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39"/>
  </w:num>
  <w:num w:numId="133">
    <w:abstractNumId w:val="43"/>
  </w:num>
  <w:num w:numId="1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42205"/>
    <w:rsid w:val="00054AC5"/>
    <w:rsid w:val="000551E6"/>
    <w:rsid w:val="00066E55"/>
    <w:rsid w:val="00090120"/>
    <w:rsid w:val="001242C7"/>
    <w:rsid w:val="001C3DC2"/>
    <w:rsid w:val="002C1E89"/>
    <w:rsid w:val="002E0FF3"/>
    <w:rsid w:val="002E2957"/>
    <w:rsid w:val="003143CB"/>
    <w:rsid w:val="00323E21"/>
    <w:rsid w:val="003F5C7A"/>
    <w:rsid w:val="004102DF"/>
    <w:rsid w:val="00436060"/>
    <w:rsid w:val="004B5488"/>
    <w:rsid w:val="004B5CF1"/>
    <w:rsid w:val="004F4682"/>
    <w:rsid w:val="005945D2"/>
    <w:rsid w:val="005E1DB0"/>
    <w:rsid w:val="005F081E"/>
    <w:rsid w:val="005F1085"/>
    <w:rsid w:val="0065711E"/>
    <w:rsid w:val="0066410E"/>
    <w:rsid w:val="00693EC9"/>
    <w:rsid w:val="00697BA1"/>
    <w:rsid w:val="00731A6E"/>
    <w:rsid w:val="0079299F"/>
    <w:rsid w:val="00793CAA"/>
    <w:rsid w:val="007B3184"/>
    <w:rsid w:val="00807886"/>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1ABF80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1777</Words>
  <Characters>10132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2019-08-12T10:05:00Z</dcterms:created>
  <dcterms:modified xsi:type="dcterms:W3CDTF">2023-07-19T08:00:00Z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MSIP_Label_72408bec-6efb-47bd-b9dc-9f250af91ce7_Enabled">
    <vt:lpwstr>true</vt:lpwstr>
  </property>
  <property fmtid="{D5CDD505-2E9C-101B-9397-08002B2CF9AE}" pid="4" name="MSIP_Label_72408bec-6efb-47bd-b9dc-9f250af91ce7_SetDate">
    <vt:lpwstr>2023-07-19T07:59:07Z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56327321-fc01-424d-8e2a-cdb784f72034</vt:lpwstr>
  </property>
  <property fmtid="{D5CDD505-2E9C-101B-9397-08002B2CF9AE}" pid="9" name="MSIP_Label_72408bec-6efb-47bd-b9dc-9f250af91ce7_ContentBits">
    <vt:lpwstr>3</vt:lpwstr>
  </property>
</Properties>
</file>